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BEC" w:rsidRPr="004D6BEC" w:rsidRDefault="004D6BEC" w:rsidP="004F7D50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F7D50" w:rsidRPr="00421F96" w:rsidRDefault="004F7D50" w:rsidP="004F7D50">
      <w:pPr>
        <w:jc w:val="center"/>
        <w:rPr>
          <w:rFonts w:ascii="Tahoma" w:hAnsi="Tahoma" w:cs="Tahoma"/>
          <w:b/>
          <w:sz w:val="28"/>
          <w:szCs w:val="28"/>
        </w:rPr>
      </w:pPr>
      <w:r w:rsidRPr="004D6BEC">
        <w:rPr>
          <w:rFonts w:ascii="Tahoma" w:hAnsi="Tahoma" w:cs="Tahoma"/>
          <w:b/>
          <w:sz w:val="28"/>
          <w:szCs w:val="28"/>
        </w:rPr>
        <w:t>Реквизиты ООО «</w:t>
      </w:r>
      <w:r w:rsidR="00253B29">
        <w:rPr>
          <w:rFonts w:ascii="Tahoma" w:hAnsi="Tahoma" w:cs="Tahoma"/>
          <w:b/>
          <w:sz w:val="28"/>
          <w:szCs w:val="28"/>
        </w:rPr>
        <w:t xml:space="preserve">Компания </w:t>
      </w:r>
      <w:r w:rsidR="00CD27BC" w:rsidRPr="004D6BEC">
        <w:rPr>
          <w:rFonts w:ascii="Tahoma" w:hAnsi="Tahoma" w:cs="Tahoma"/>
          <w:b/>
          <w:sz w:val="28"/>
          <w:szCs w:val="28"/>
        </w:rPr>
        <w:t>Снаб-Регион</w:t>
      </w:r>
      <w:r w:rsidRPr="004D6BEC">
        <w:rPr>
          <w:rFonts w:ascii="Tahoma" w:hAnsi="Tahoma" w:cs="Tahoma"/>
          <w:b/>
          <w:sz w:val="28"/>
          <w:szCs w:val="28"/>
        </w:rPr>
        <w:t>»</w:t>
      </w:r>
    </w:p>
    <w:tbl>
      <w:tblPr>
        <w:tblW w:w="9490" w:type="dxa"/>
        <w:tblInd w:w="-5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8"/>
        <w:gridCol w:w="5592"/>
      </w:tblGrid>
      <w:tr w:rsidR="004F7D50" w:rsidRPr="001D472B" w:rsidTr="00B508D9">
        <w:trPr>
          <w:trHeight w:val="564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 w:rsidP="00736FE4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 w:rsidRPr="001D472B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 xml:space="preserve"> Общество с ограниченной ответственностью «</w:t>
            </w:r>
            <w:r w:rsidR="002B3F39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 xml:space="preserve">Компания </w:t>
            </w:r>
            <w:r w:rsidR="00736FE4" w:rsidRPr="001D472B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Снаб-Регион</w:t>
            </w:r>
            <w:r w:rsidRPr="001D472B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»</w:t>
            </w:r>
          </w:p>
        </w:tc>
      </w:tr>
      <w:tr w:rsidR="004F7D50" w:rsidRPr="001D472B" w:rsidTr="00B508D9">
        <w:trPr>
          <w:trHeight w:val="547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Сокращенное наименование организации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 w:rsidRPr="001D472B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ООО «</w:t>
            </w:r>
            <w:r w:rsidR="002B3F39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 xml:space="preserve">Компания </w:t>
            </w:r>
            <w:r w:rsidR="00736FE4" w:rsidRPr="001D472B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Снаб-Регион</w:t>
            </w:r>
            <w:r w:rsidRPr="001D472B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»</w:t>
            </w:r>
          </w:p>
        </w:tc>
      </w:tr>
      <w:tr w:rsidR="004F7D50" w:rsidRPr="001D472B" w:rsidTr="00B508D9">
        <w:trPr>
          <w:trHeight w:val="547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Наименование организации для указания в платёжных поручениях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2B3F39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 w:rsidRPr="001D472B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ООО «</w:t>
            </w:r>
            <w:r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 xml:space="preserve">Компания </w:t>
            </w:r>
            <w:r w:rsidRPr="001D472B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Снаб-Регион»</w:t>
            </w:r>
          </w:p>
        </w:tc>
      </w:tr>
      <w:tr w:rsidR="004F7D50" w:rsidRPr="001D472B" w:rsidTr="00B508D9">
        <w:trPr>
          <w:trHeight w:val="547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Юридический адрес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2F2D88" w:rsidRDefault="002F2D88" w:rsidP="002F2D88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 w:rsidRPr="002F2D88">
              <w:rPr>
                <w:rFonts w:ascii="Tahoma" w:hAnsi="Tahoma" w:cs="Tahoma"/>
                <w:color w:val="000000"/>
                <w:sz w:val="22"/>
                <w:szCs w:val="22"/>
              </w:rPr>
              <w:t>127254, Г.МОСКВА, ВН.ТЕР.Г. МУНИЦИПАЛЬНЫЙ ОКРУГ БУТЫРСКИЙ, ПРОЕЗД ОГОРОДНЫЙ, Д. 5 СТР. 6 , ПОМЕЩ. 2/3</w:t>
            </w:r>
          </w:p>
        </w:tc>
      </w:tr>
      <w:tr w:rsidR="004F7D50" w:rsidRPr="001D472B" w:rsidTr="00B508D9">
        <w:trPr>
          <w:trHeight w:val="82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Адрес местонахождения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2F2D88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 w:rsidRPr="002F2D88">
              <w:rPr>
                <w:rFonts w:ascii="Tahoma" w:hAnsi="Tahoma" w:cs="Tahoma"/>
                <w:color w:val="000000"/>
                <w:sz w:val="22"/>
                <w:szCs w:val="22"/>
              </w:rPr>
              <w:t>127254, Г.МОСКВА, ВН.ТЕР.Г. МУНИЦИПАЛЬНЫЙ ОКРУГ БУТЫРСКИЙ, ПРОЕЗД ОГОРОДНЫЙ, Д. 5 СТР. 6 , ПОМЕЩ. 2/3</w:t>
            </w:r>
          </w:p>
        </w:tc>
      </w:tr>
      <w:tr w:rsidR="004F7D50" w:rsidRPr="001D472B" w:rsidTr="00B508D9">
        <w:trPr>
          <w:trHeight w:val="550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ИНН / КПП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873DD9" w:rsidP="005D1021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9715425199</w:t>
            </w:r>
            <w:r w:rsidR="004F7D50" w:rsidRPr="001D472B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 xml:space="preserve"> / </w:t>
            </w:r>
            <w:r>
              <w:rPr>
                <w:rFonts w:ascii="Tahoma" w:hAnsi="Tahoma" w:cs="Tahoma"/>
                <w:sz w:val="22"/>
                <w:szCs w:val="22"/>
              </w:rPr>
              <w:t>771501001</w:t>
            </w:r>
          </w:p>
        </w:tc>
      </w:tr>
      <w:tr w:rsidR="004F7D50" w:rsidRPr="001D472B" w:rsidTr="00B508D9">
        <w:trPr>
          <w:trHeight w:val="416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ОГРН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873DD9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1227700492645</w:t>
            </w:r>
          </w:p>
        </w:tc>
      </w:tr>
      <w:tr w:rsidR="004F7D50" w:rsidRPr="001D472B" w:rsidTr="00B508D9">
        <w:trPr>
          <w:trHeight w:val="416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ОКПО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873DD9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58634092</w:t>
            </w:r>
          </w:p>
        </w:tc>
      </w:tr>
      <w:tr w:rsidR="004F7D50" w:rsidRPr="001D472B" w:rsidTr="00B508D9">
        <w:trPr>
          <w:trHeight w:val="416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ОКАТО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873DD9">
            <w:pPr>
              <w:shd w:val="clear" w:color="auto" w:fill="FFFFFF"/>
              <w:spacing w:line="413" w:lineRule="exact"/>
              <w:rPr>
                <w:rFonts w:ascii="Tahoma" w:hAnsi="Tahoma" w:cs="Tahoma"/>
                <w:spacing w:val="-1"/>
                <w:sz w:val="22"/>
                <w:szCs w:val="22"/>
              </w:rPr>
            </w:pPr>
            <w:r>
              <w:rPr>
                <w:rFonts w:ascii="Tahoma" w:hAnsi="Tahoma" w:cs="Tahoma"/>
                <w:spacing w:val="-1"/>
                <w:sz w:val="22"/>
                <w:szCs w:val="22"/>
              </w:rPr>
              <w:t>45280574000</w:t>
            </w:r>
          </w:p>
        </w:tc>
      </w:tr>
      <w:tr w:rsidR="004F7D50" w:rsidRPr="001D472B" w:rsidTr="00B508D9">
        <w:trPr>
          <w:trHeight w:val="838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 xml:space="preserve">Расчетный счет 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253B29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  <w:lang w:val="en-US"/>
              </w:rPr>
            </w:pPr>
            <w:r w:rsidRPr="00253B29">
              <w:rPr>
                <w:rFonts w:ascii="Tahoma" w:hAnsi="Tahoma" w:cs="Tahoma"/>
                <w:color w:val="000000"/>
                <w:spacing w:val="-1"/>
                <w:sz w:val="22"/>
                <w:szCs w:val="22"/>
                <w:lang w:val="en-US"/>
              </w:rPr>
              <w:t>40702810802860015182</w:t>
            </w:r>
          </w:p>
        </w:tc>
      </w:tr>
      <w:tr w:rsidR="004F7D50" w:rsidRPr="001D472B" w:rsidTr="00B508D9">
        <w:trPr>
          <w:trHeight w:val="554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Банк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D50" w:rsidRPr="001D472B" w:rsidRDefault="00253B29" w:rsidP="004F7D50">
            <w:pPr>
              <w:spacing w:line="256" w:lineRule="auto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 w:rsidRPr="00253B29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АО "АЛЬФА-БАНК"</w:t>
            </w:r>
          </w:p>
        </w:tc>
      </w:tr>
      <w:tr w:rsidR="004F7D50" w:rsidRPr="001D472B" w:rsidTr="00B508D9">
        <w:trPr>
          <w:trHeight w:val="637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>БИК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253B29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 w:rsidRPr="00253B29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044525593</w:t>
            </w:r>
          </w:p>
        </w:tc>
      </w:tr>
      <w:tr w:rsidR="004F7D50" w:rsidRPr="001D472B" w:rsidTr="00B508D9">
        <w:trPr>
          <w:trHeight w:val="458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4F7D50">
            <w:pPr>
              <w:spacing w:line="256" w:lineRule="auto"/>
              <w:rPr>
                <w:rFonts w:ascii="Tahoma" w:hAnsi="Tahoma" w:cs="Tahoma"/>
                <w:sz w:val="22"/>
                <w:szCs w:val="22"/>
              </w:rPr>
            </w:pPr>
            <w:r w:rsidRPr="001D472B">
              <w:rPr>
                <w:rFonts w:ascii="Tahoma" w:hAnsi="Tahoma" w:cs="Tahoma"/>
                <w:sz w:val="22"/>
                <w:szCs w:val="22"/>
              </w:rPr>
              <w:t xml:space="preserve">Корреспондентский счет </w:t>
            </w:r>
          </w:p>
        </w:tc>
        <w:tc>
          <w:tcPr>
            <w:tcW w:w="55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F7D50" w:rsidRPr="001D472B" w:rsidRDefault="00253B29" w:rsidP="00873DD9">
            <w:pPr>
              <w:shd w:val="clear" w:color="auto" w:fill="FFFFFF"/>
              <w:spacing w:line="413" w:lineRule="exact"/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</w:pPr>
            <w:r w:rsidRPr="00253B29">
              <w:rPr>
                <w:rFonts w:ascii="Tahoma" w:hAnsi="Tahoma" w:cs="Tahoma"/>
                <w:color w:val="000000"/>
                <w:spacing w:val="-1"/>
                <w:sz w:val="22"/>
                <w:szCs w:val="22"/>
              </w:rPr>
              <w:t>30101810200000000593</w:t>
            </w:r>
          </w:p>
        </w:tc>
      </w:tr>
    </w:tbl>
    <w:p w:rsidR="00CB2FDB" w:rsidRDefault="00CB2FDB" w:rsidP="004F7D50">
      <w:pPr>
        <w:rPr>
          <w:rFonts w:ascii="Tahoma" w:hAnsi="Tahoma" w:cs="Tahoma"/>
          <w:sz w:val="22"/>
          <w:szCs w:val="22"/>
        </w:rPr>
      </w:pPr>
    </w:p>
    <w:p w:rsidR="004F7D50" w:rsidRPr="001D472B" w:rsidRDefault="004D6BEC" w:rsidP="004F7D50">
      <w:pPr>
        <w:rPr>
          <w:rFonts w:ascii="Tahoma" w:hAnsi="Tahoma" w:cs="Tahoma"/>
          <w:sz w:val="22"/>
          <w:szCs w:val="22"/>
        </w:rPr>
      </w:pPr>
      <w:r w:rsidRPr="001D472B">
        <w:rPr>
          <w:rFonts w:ascii="Tahoma" w:hAnsi="Tahoma" w:cs="Tahoma"/>
          <w:sz w:val="22"/>
          <w:szCs w:val="22"/>
        </w:rPr>
        <w:t>Генеральный директор</w:t>
      </w:r>
      <w:r w:rsidRPr="001D472B">
        <w:rPr>
          <w:rFonts w:ascii="Tahoma" w:hAnsi="Tahoma" w:cs="Tahoma"/>
          <w:sz w:val="22"/>
          <w:szCs w:val="22"/>
        </w:rPr>
        <w:tab/>
      </w:r>
      <w:r w:rsidR="00421F96">
        <w:rPr>
          <w:rFonts w:ascii="Tahoma" w:hAnsi="Tahoma" w:cs="Tahoma"/>
          <w:sz w:val="22"/>
          <w:szCs w:val="22"/>
        </w:rPr>
        <w:tab/>
      </w:r>
      <w:r w:rsidR="00873DD9">
        <w:rPr>
          <w:rFonts w:ascii="Tahoma" w:hAnsi="Tahoma" w:cs="Tahoma"/>
          <w:sz w:val="22"/>
          <w:szCs w:val="22"/>
        </w:rPr>
        <w:t>Галицын Сергей Сергеевич</w:t>
      </w:r>
    </w:p>
    <w:p w:rsidR="00E77144" w:rsidRDefault="004D6BEC" w:rsidP="00E77144">
      <w:pPr>
        <w:rPr>
          <w:rFonts w:ascii="Tahoma" w:eastAsia="Times New Roman" w:hAnsi="Tahoma" w:cs="Tahoma"/>
          <w:sz w:val="22"/>
          <w:szCs w:val="22"/>
          <w:lang w:eastAsia="ru-RU"/>
        </w:rPr>
      </w:pPr>
      <w:r w:rsidRPr="001D472B">
        <w:rPr>
          <w:rFonts w:ascii="Tahoma" w:hAnsi="Tahoma" w:cs="Tahoma"/>
          <w:sz w:val="22"/>
          <w:szCs w:val="22"/>
        </w:rPr>
        <w:t>Главный бухгалтер</w:t>
      </w:r>
      <w:r w:rsidRPr="001D472B">
        <w:rPr>
          <w:rFonts w:ascii="Tahoma" w:hAnsi="Tahoma" w:cs="Tahoma"/>
          <w:sz w:val="22"/>
          <w:szCs w:val="22"/>
        </w:rPr>
        <w:tab/>
      </w:r>
      <w:r w:rsidRPr="001D472B">
        <w:rPr>
          <w:rFonts w:ascii="Tahoma" w:hAnsi="Tahoma" w:cs="Tahoma"/>
          <w:sz w:val="22"/>
          <w:szCs w:val="22"/>
        </w:rPr>
        <w:tab/>
      </w:r>
      <w:r w:rsidRPr="001D472B">
        <w:rPr>
          <w:rFonts w:ascii="Tahoma" w:hAnsi="Tahoma" w:cs="Tahoma"/>
          <w:sz w:val="22"/>
          <w:szCs w:val="22"/>
        </w:rPr>
        <w:tab/>
      </w:r>
      <w:r w:rsidR="00873DD9">
        <w:rPr>
          <w:rFonts w:ascii="Tahoma" w:eastAsia="Times New Roman" w:hAnsi="Tahoma" w:cs="Tahoma"/>
          <w:sz w:val="22"/>
          <w:szCs w:val="22"/>
          <w:lang w:eastAsia="ru-RU"/>
        </w:rPr>
        <w:t>Галицын Сергей Сергеевич</w:t>
      </w:r>
    </w:p>
    <w:p w:rsidR="00CB2FDB" w:rsidRDefault="00CB2FDB" w:rsidP="00E77144">
      <w:pPr>
        <w:rPr>
          <w:rFonts w:ascii="Tahoma" w:eastAsia="Times New Roman" w:hAnsi="Tahoma" w:cs="Tahoma"/>
          <w:sz w:val="22"/>
          <w:szCs w:val="22"/>
          <w:lang w:eastAsia="ru-RU"/>
        </w:rPr>
      </w:pPr>
    </w:p>
    <w:p w:rsidR="006D0B02" w:rsidRDefault="006D0B02" w:rsidP="007D05A5">
      <w:pPr>
        <w:rPr>
          <w:rFonts w:ascii="Tahoma" w:eastAsia="Times New Roman" w:hAnsi="Tahoma" w:cs="Tahoma"/>
          <w:sz w:val="22"/>
          <w:szCs w:val="22"/>
          <w:lang w:eastAsia="ru-RU"/>
        </w:rPr>
      </w:pPr>
    </w:p>
    <w:p w:rsidR="007D05A5" w:rsidRPr="00253B29" w:rsidRDefault="002F2D88" w:rsidP="007D05A5">
      <w:pPr>
        <w:rPr>
          <w:rFonts w:ascii="Tahoma" w:eastAsia="Times New Roman" w:hAnsi="Tahoma" w:cs="Tahoma"/>
          <w:sz w:val="22"/>
          <w:szCs w:val="22"/>
          <w:lang w:eastAsia="ru-RU"/>
        </w:rPr>
      </w:pPr>
      <w:r>
        <w:rPr>
          <w:rFonts w:ascii="Tahoma" w:eastAsia="Times New Roman" w:hAnsi="Tahoma" w:cs="Tahoma"/>
          <w:sz w:val="22"/>
          <w:szCs w:val="22"/>
          <w:lang w:eastAsia="ru-RU"/>
        </w:rPr>
        <w:t>01</w:t>
      </w:r>
      <w:r w:rsidR="00253B29">
        <w:rPr>
          <w:rFonts w:ascii="Tahoma" w:eastAsia="Times New Roman" w:hAnsi="Tahoma" w:cs="Tahoma"/>
          <w:sz w:val="22"/>
          <w:szCs w:val="22"/>
          <w:lang w:eastAsia="ru-RU"/>
        </w:rPr>
        <w:t>.0</w:t>
      </w:r>
      <w:r>
        <w:rPr>
          <w:rFonts w:ascii="Tahoma" w:eastAsia="Times New Roman" w:hAnsi="Tahoma" w:cs="Tahoma"/>
          <w:sz w:val="22"/>
          <w:szCs w:val="22"/>
          <w:lang w:eastAsia="ru-RU"/>
        </w:rPr>
        <w:t>6.2023</w:t>
      </w:r>
      <w:r w:rsidR="00253B29">
        <w:rPr>
          <w:rFonts w:ascii="Tahoma" w:eastAsia="Times New Roman" w:hAnsi="Tahoma" w:cs="Tahoma"/>
          <w:sz w:val="22"/>
          <w:szCs w:val="22"/>
          <w:lang w:eastAsia="ru-RU"/>
        </w:rPr>
        <w:t xml:space="preserve"> </w:t>
      </w:r>
      <w:r w:rsidR="00253B29">
        <w:rPr>
          <w:rFonts w:ascii="Tahoma" w:eastAsia="Times New Roman" w:hAnsi="Tahoma" w:cs="Tahoma"/>
          <w:sz w:val="22"/>
          <w:szCs w:val="22"/>
          <w:lang w:eastAsia="ru-RU"/>
        </w:rPr>
        <w:tab/>
      </w:r>
      <w:r w:rsidR="00253B29">
        <w:rPr>
          <w:rFonts w:ascii="Tahoma" w:eastAsia="Times New Roman" w:hAnsi="Tahoma" w:cs="Tahoma"/>
          <w:sz w:val="22"/>
          <w:szCs w:val="22"/>
          <w:lang w:eastAsia="ru-RU"/>
        </w:rPr>
        <w:tab/>
      </w:r>
      <w:r w:rsidR="00253B29">
        <w:rPr>
          <w:rFonts w:ascii="Tahoma" w:eastAsia="Times New Roman" w:hAnsi="Tahoma" w:cs="Tahoma"/>
          <w:sz w:val="22"/>
          <w:szCs w:val="22"/>
          <w:lang w:eastAsia="ru-RU"/>
        </w:rPr>
        <w:tab/>
        <w:t xml:space="preserve">         </w:t>
      </w:r>
      <w:r w:rsidR="00253B29">
        <w:rPr>
          <w:rFonts w:ascii="Tahoma" w:hAnsi="Tahoma" w:cs="Tahoma"/>
          <w:sz w:val="22"/>
          <w:szCs w:val="22"/>
        </w:rPr>
        <w:t xml:space="preserve">_____________ / </w:t>
      </w:r>
      <w:proofErr w:type="spellStart"/>
      <w:r w:rsidR="00253B29">
        <w:rPr>
          <w:rFonts w:ascii="Tahoma" w:hAnsi="Tahoma" w:cs="Tahoma"/>
          <w:sz w:val="22"/>
          <w:szCs w:val="22"/>
        </w:rPr>
        <w:t>Галицын</w:t>
      </w:r>
      <w:proofErr w:type="spellEnd"/>
      <w:r w:rsidR="00253B29">
        <w:rPr>
          <w:rFonts w:ascii="Tahoma" w:hAnsi="Tahoma" w:cs="Tahoma"/>
          <w:sz w:val="22"/>
          <w:szCs w:val="22"/>
        </w:rPr>
        <w:t xml:space="preserve"> С.С. /</w:t>
      </w:r>
    </w:p>
    <w:sectPr w:rsidR="007D05A5" w:rsidRPr="00253B29" w:rsidSect="007A51E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168" w:rsidRDefault="00B45168" w:rsidP="002523AB">
      <w:pPr>
        <w:spacing w:after="0" w:line="240" w:lineRule="auto"/>
      </w:pPr>
      <w:r>
        <w:separator/>
      </w:r>
    </w:p>
  </w:endnote>
  <w:endnote w:type="continuationSeparator" w:id="0">
    <w:p w:rsidR="00B45168" w:rsidRDefault="00B45168" w:rsidP="0025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564" w:rsidRDefault="00833564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564" w:rsidRDefault="00833564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564" w:rsidRDefault="00833564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168" w:rsidRDefault="00B45168" w:rsidP="002523AB">
      <w:pPr>
        <w:spacing w:after="0" w:line="240" w:lineRule="auto"/>
      </w:pPr>
      <w:r>
        <w:separator/>
      </w:r>
    </w:p>
  </w:footnote>
  <w:footnote w:type="continuationSeparator" w:id="0">
    <w:p w:rsidR="00B45168" w:rsidRDefault="00B45168" w:rsidP="00252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564" w:rsidRDefault="00833564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3AB" w:rsidRDefault="002523AB">
    <w:pPr>
      <w:pStyle w:val="af4"/>
    </w:pPr>
    <w:r>
      <w:t>СНАБ-РЕГИОН</w:t>
    </w:r>
  </w:p>
  <w:p w:rsidR="002523AB" w:rsidRDefault="002523AB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D88" w:rsidRPr="002F2D88" w:rsidRDefault="00CB2FDB" w:rsidP="002F2D88">
    <w:pPr>
      <w:pStyle w:val="af4"/>
      <w:jc w:val="right"/>
      <w:rPr>
        <w:rFonts w:ascii="Tahoma" w:hAnsi="Tahoma" w:cs="Tahoma"/>
        <w:b/>
        <w:color w:val="000000"/>
        <w:sz w:val="22"/>
        <w:szCs w:val="22"/>
      </w:rPr>
    </w:pPr>
    <w:r>
      <w:rPr>
        <w:rFonts w:ascii="Times New Roman" w:hAnsi="Times New Roman" w:cs="Times New Roman"/>
        <w:noProof/>
        <w:sz w:val="20"/>
        <w:szCs w:val="20"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-356235</wp:posOffset>
          </wp:positionH>
          <wp:positionV relativeFrom="paragraph">
            <wp:posOffset>-249555</wp:posOffset>
          </wp:positionV>
          <wp:extent cx="1176781" cy="1372870"/>
          <wp:effectExtent l="0" t="0" r="4445" b="0"/>
          <wp:wrapNone/>
          <wp:docPr id="2" name="Рисунок 2" descr="C:\Users\m1\Desktop\Лого СНАБ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1\Desktop\Лого СНАБ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02" cy="1374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BEC">
      <w:rPr>
        <w:rFonts w:ascii="Times New Roman" w:hAnsi="Times New Roman" w:cs="Times New Roman"/>
        <w:sz w:val="20"/>
        <w:szCs w:val="20"/>
      </w:rPr>
      <w:tab/>
    </w:r>
    <w:bookmarkStart w:id="0" w:name="_GoBack"/>
    <w:r w:rsidR="002B3F39" w:rsidRPr="00833564">
      <w:rPr>
        <w:rFonts w:ascii="Tahoma" w:hAnsi="Tahoma" w:cs="Tahoma"/>
        <w:b/>
        <w:sz w:val="22"/>
        <w:szCs w:val="22"/>
      </w:rPr>
      <w:t>РФ</w:t>
    </w:r>
    <w:r w:rsidR="00AF4E11" w:rsidRPr="00833564">
      <w:rPr>
        <w:rFonts w:ascii="Tahoma" w:hAnsi="Tahoma" w:cs="Tahoma"/>
        <w:b/>
        <w:sz w:val="22"/>
        <w:szCs w:val="22"/>
      </w:rPr>
      <w:t>,</w:t>
    </w:r>
    <w:r w:rsidR="002B3F39">
      <w:rPr>
        <w:rFonts w:ascii="Tahoma" w:hAnsi="Tahoma" w:cs="Tahoma"/>
        <w:b/>
        <w:sz w:val="22"/>
        <w:szCs w:val="22"/>
      </w:rPr>
      <w:t xml:space="preserve"> </w:t>
    </w:r>
    <w:bookmarkEnd w:id="0"/>
    <w:r w:rsidR="002F2D88" w:rsidRPr="002F2D88">
      <w:rPr>
        <w:rFonts w:ascii="Tahoma" w:hAnsi="Tahoma" w:cs="Tahoma"/>
        <w:b/>
        <w:color w:val="000000"/>
        <w:sz w:val="22"/>
        <w:szCs w:val="22"/>
      </w:rPr>
      <w:t xml:space="preserve">127254, г. Москва проезд огородный, </w:t>
    </w:r>
  </w:p>
  <w:p w:rsidR="002F2D88" w:rsidRPr="002F2D88" w:rsidRDefault="002F2D88" w:rsidP="002F2D88">
    <w:pPr>
      <w:pStyle w:val="af4"/>
      <w:jc w:val="right"/>
      <w:rPr>
        <w:rFonts w:ascii="Tahoma" w:hAnsi="Tahoma" w:cs="Tahoma"/>
        <w:b/>
        <w:color w:val="000000"/>
        <w:sz w:val="22"/>
        <w:szCs w:val="22"/>
      </w:rPr>
    </w:pPr>
    <w:r w:rsidRPr="002F2D88">
      <w:rPr>
        <w:rFonts w:ascii="Tahoma" w:hAnsi="Tahoma" w:cs="Tahoma"/>
        <w:b/>
        <w:color w:val="000000"/>
        <w:sz w:val="22"/>
        <w:szCs w:val="22"/>
      </w:rPr>
      <w:t xml:space="preserve">Дом 5 </w:t>
    </w:r>
    <w:proofErr w:type="spellStart"/>
    <w:r w:rsidRPr="002F2D88">
      <w:rPr>
        <w:rFonts w:ascii="Tahoma" w:hAnsi="Tahoma" w:cs="Tahoma"/>
        <w:b/>
        <w:color w:val="000000"/>
        <w:sz w:val="22"/>
        <w:szCs w:val="22"/>
      </w:rPr>
      <w:t>стр</w:t>
    </w:r>
    <w:proofErr w:type="spellEnd"/>
    <w:r w:rsidRPr="002F2D88">
      <w:rPr>
        <w:rFonts w:ascii="Tahoma" w:hAnsi="Tahoma" w:cs="Tahoma"/>
        <w:b/>
        <w:color w:val="000000"/>
        <w:sz w:val="22"/>
        <w:szCs w:val="22"/>
      </w:rPr>
      <w:t xml:space="preserve"> 6, помещение 2/3</w:t>
    </w:r>
  </w:p>
  <w:p w:rsidR="004D6BEC" w:rsidRPr="00AF4E11" w:rsidRDefault="004D6BEC" w:rsidP="002F2D88">
    <w:pPr>
      <w:pStyle w:val="af4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>Тел</w:t>
    </w:r>
    <w:r w:rsidR="00B508D9" w:rsidRPr="00AF4E11">
      <w:rPr>
        <w:rFonts w:ascii="Tahoma" w:hAnsi="Tahoma" w:cs="Tahoma"/>
        <w:b/>
        <w:sz w:val="20"/>
        <w:szCs w:val="20"/>
      </w:rPr>
      <w:t>.:  8 (495</w:t>
    </w:r>
    <w:r w:rsidR="00B508D9">
      <w:rPr>
        <w:rFonts w:ascii="Tahoma" w:hAnsi="Tahoma" w:cs="Tahoma"/>
        <w:b/>
        <w:sz w:val="20"/>
        <w:szCs w:val="20"/>
      </w:rPr>
      <w:t xml:space="preserve">) </w:t>
    </w:r>
    <w:r>
      <w:rPr>
        <w:rFonts w:ascii="Tahoma" w:hAnsi="Tahoma" w:cs="Tahoma"/>
        <w:b/>
        <w:sz w:val="20"/>
        <w:szCs w:val="20"/>
      </w:rPr>
      <w:t>540</w:t>
    </w:r>
    <w:r w:rsidRPr="00AF4E11">
      <w:rPr>
        <w:rFonts w:ascii="Tahoma" w:hAnsi="Tahoma" w:cs="Tahoma"/>
        <w:b/>
        <w:sz w:val="20"/>
        <w:szCs w:val="20"/>
      </w:rPr>
      <w:t>-51-57</w:t>
    </w:r>
  </w:p>
  <w:p w:rsidR="004D6BEC" w:rsidRPr="002B3F39" w:rsidRDefault="004D6BEC" w:rsidP="004D6BEC">
    <w:pPr>
      <w:pStyle w:val="af4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>Тел</w:t>
    </w:r>
    <w:r w:rsidR="00B508D9" w:rsidRPr="002B3F39">
      <w:rPr>
        <w:rFonts w:ascii="Tahoma" w:hAnsi="Tahoma" w:cs="Tahoma"/>
        <w:b/>
        <w:sz w:val="20"/>
        <w:szCs w:val="20"/>
      </w:rPr>
      <w:t>.:  8 (</w:t>
    </w:r>
    <w:r w:rsidRPr="002B3F39">
      <w:rPr>
        <w:rFonts w:ascii="Tahoma" w:hAnsi="Tahoma" w:cs="Tahoma"/>
        <w:b/>
        <w:sz w:val="20"/>
        <w:szCs w:val="20"/>
      </w:rPr>
      <w:t>812</w:t>
    </w:r>
    <w:r w:rsidR="00B508D9" w:rsidRPr="002B3F39">
      <w:rPr>
        <w:rFonts w:ascii="Tahoma" w:hAnsi="Tahoma" w:cs="Tahoma"/>
        <w:b/>
        <w:sz w:val="20"/>
        <w:szCs w:val="20"/>
      </w:rPr>
      <w:t>)</w:t>
    </w:r>
    <w:r w:rsidR="006213C4" w:rsidRPr="002B3F39">
      <w:rPr>
        <w:rFonts w:ascii="Tahoma" w:hAnsi="Tahoma" w:cs="Tahoma"/>
        <w:b/>
        <w:sz w:val="20"/>
        <w:szCs w:val="20"/>
      </w:rPr>
      <w:t xml:space="preserve"> </w:t>
    </w:r>
    <w:r w:rsidRPr="002B3F39">
      <w:rPr>
        <w:rFonts w:ascii="Tahoma" w:hAnsi="Tahoma" w:cs="Tahoma"/>
        <w:b/>
        <w:sz w:val="20"/>
        <w:szCs w:val="20"/>
      </w:rPr>
      <w:t>426-14-43</w:t>
    </w:r>
  </w:p>
  <w:p w:rsidR="004D6BEC" w:rsidRPr="00833564" w:rsidRDefault="004D6BEC" w:rsidP="004D6BEC">
    <w:pPr>
      <w:pStyle w:val="af4"/>
      <w:jc w:val="right"/>
      <w:rPr>
        <w:rFonts w:ascii="Tahoma" w:hAnsi="Tahoma" w:cs="Tahoma"/>
        <w:b/>
        <w:sz w:val="20"/>
        <w:szCs w:val="20"/>
        <w:lang w:val="en-US"/>
      </w:rPr>
    </w:pPr>
    <w:r>
      <w:rPr>
        <w:rFonts w:ascii="Tahoma" w:hAnsi="Tahoma" w:cs="Tahoma"/>
        <w:b/>
        <w:sz w:val="20"/>
        <w:szCs w:val="20"/>
        <w:lang w:val="en-US"/>
      </w:rPr>
      <w:t>E</w:t>
    </w:r>
    <w:r w:rsidRPr="00833564">
      <w:rPr>
        <w:rFonts w:ascii="Tahoma" w:hAnsi="Tahoma" w:cs="Tahoma"/>
        <w:b/>
        <w:sz w:val="20"/>
        <w:szCs w:val="20"/>
        <w:lang w:val="en-US"/>
      </w:rPr>
      <w:t>-</w:t>
    </w:r>
    <w:r>
      <w:rPr>
        <w:rFonts w:ascii="Tahoma" w:hAnsi="Tahoma" w:cs="Tahoma"/>
        <w:b/>
        <w:sz w:val="20"/>
        <w:szCs w:val="20"/>
        <w:lang w:val="en-US"/>
      </w:rPr>
      <w:t>mail</w:t>
    </w:r>
    <w:r w:rsidRPr="00833564">
      <w:rPr>
        <w:rFonts w:ascii="Tahoma" w:hAnsi="Tahoma" w:cs="Tahoma"/>
        <w:b/>
        <w:sz w:val="20"/>
        <w:szCs w:val="20"/>
        <w:lang w:val="en-US"/>
      </w:rPr>
      <w:t xml:space="preserve">: </w:t>
    </w:r>
    <w:r w:rsidRPr="00B508D9">
      <w:rPr>
        <w:rFonts w:ascii="Tahoma" w:hAnsi="Tahoma" w:cs="Tahoma"/>
        <w:b/>
        <w:sz w:val="20"/>
        <w:szCs w:val="20"/>
        <w:lang w:val="en-US"/>
      </w:rPr>
      <w:t>info</w:t>
    </w:r>
    <w:r w:rsidRPr="00833564">
      <w:rPr>
        <w:rFonts w:ascii="Tahoma" w:hAnsi="Tahoma" w:cs="Tahoma"/>
        <w:b/>
        <w:sz w:val="20"/>
        <w:szCs w:val="20"/>
        <w:lang w:val="en-US"/>
      </w:rPr>
      <w:t>@</w:t>
    </w:r>
    <w:proofErr w:type="spellStart"/>
    <w:r w:rsidRPr="00B508D9">
      <w:rPr>
        <w:rFonts w:ascii="Tahoma" w:hAnsi="Tahoma" w:cs="Tahoma"/>
        <w:b/>
        <w:sz w:val="20"/>
        <w:szCs w:val="20"/>
        <w:lang w:val="en-US"/>
      </w:rPr>
      <w:t>snab</w:t>
    </w:r>
    <w:proofErr w:type="spellEnd"/>
    <w:r w:rsidRPr="00833564">
      <w:rPr>
        <w:rFonts w:ascii="Tahoma" w:hAnsi="Tahoma" w:cs="Tahoma"/>
        <w:b/>
        <w:sz w:val="20"/>
        <w:szCs w:val="20"/>
        <w:lang w:val="en-US"/>
      </w:rPr>
      <w:t>-</w:t>
    </w:r>
    <w:r w:rsidRPr="00B508D9">
      <w:rPr>
        <w:rFonts w:ascii="Tahoma" w:hAnsi="Tahoma" w:cs="Tahoma"/>
        <w:b/>
        <w:sz w:val="20"/>
        <w:szCs w:val="20"/>
        <w:lang w:val="en-US"/>
      </w:rPr>
      <w:t>region</w:t>
    </w:r>
    <w:r w:rsidRPr="00833564">
      <w:rPr>
        <w:rFonts w:ascii="Tahoma" w:hAnsi="Tahoma" w:cs="Tahoma"/>
        <w:b/>
        <w:sz w:val="20"/>
        <w:szCs w:val="20"/>
        <w:lang w:val="en-US"/>
      </w:rPr>
      <w:t>.</w:t>
    </w:r>
    <w:proofErr w:type="spellStart"/>
    <w:r w:rsidRPr="00B508D9">
      <w:rPr>
        <w:rFonts w:ascii="Tahoma" w:hAnsi="Tahoma" w:cs="Tahoma"/>
        <w:b/>
        <w:sz w:val="20"/>
        <w:szCs w:val="20"/>
        <w:lang w:val="en-US"/>
      </w:rPr>
      <w:t>ru</w:t>
    </w:r>
    <w:proofErr w:type="spellEnd"/>
  </w:p>
  <w:p w:rsidR="004D6BEC" w:rsidRDefault="004D6BEC" w:rsidP="004D6BEC">
    <w:pPr>
      <w:pStyle w:val="af4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>сайт: www.snab-region.ru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AB"/>
    <w:rsid w:val="000E416D"/>
    <w:rsid w:val="0013595D"/>
    <w:rsid w:val="001D472B"/>
    <w:rsid w:val="002523AB"/>
    <w:rsid w:val="00253B29"/>
    <w:rsid w:val="00293AC9"/>
    <w:rsid w:val="00297DC0"/>
    <w:rsid w:val="002B3F39"/>
    <w:rsid w:val="002F2D88"/>
    <w:rsid w:val="00306275"/>
    <w:rsid w:val="00374911"/>
    <w:rsid w:val="0038153D"/>
    <w:rsid w:val="004077FC"/>
    <w:rsid w:val="00421F96"/>
    <w:rsid w:val="004922A8"/>
    <w:rsid w:val="004D1E05"/>
    <w:rsid w:val="004D6BEC"/>
    <w:rsid w:val="004F7D50"/>
    <w:rsid w:val="004F7E7F"/>
    <w:rsid w:val="00522DE6"/>
    <w:rsid w:val="0053695C"/>
    <w:rsid w:val="00593D75"/>
    <w:rsid w:val="005C3D0E"/>
    <w:rsid w:val="005D1021"/>
    <w:rsid w:val="006213C4"/>
    <w:rsid w:val="00632017"/>
    <w:rsid w:val="006D0B02"/>
    <w:rsid w:val="006D4D40"/>
    <w:rsid w:val="006E3440"/>
    <w:rsid w:val="00730E91"/>
    <w:rsid w:val="00736FE4"/>
    <w:rsid w:val="007867C3"/>
    <w:rsid w:val="007A51E3"/>
    <w:rsid w:val="007D05A5"/>
    <w:rsid w:val="00833564"/>
    <w:rsid w:val="008349E5"/>
    <w:rsid w:val="00873DD9"/>
    <w:rsid w:val="008E3366"/>
    <w:rsid w:val="008E5EBA"/>
    <w:rsid w:val="00904BCE"/>
    <w:rsid w:val="0096276C"/>
    <w:rsid w:val="009A7128"/>
    <w:rsid w:val="00A2438B"/>
    <w:rsid w:val="00A727F0"/>
    <w:rsid w:val="00AF4E11"/>
    <w:rsid w:val="00B45168"/>
    <w:rsid w:val="00B508D9"/>
    <w:rsid w:val="00B87071"/>
    <w:rsid w:val="00B92A5C"/>
    <w:rsid w:val="00BA5D43"/>
    <w:rsid w:val="00C102DB"/>
    <w:rsid w:val="00C52732"/>
    <w:rsid w:val="00C67DF2"/>
    <w:rsid w:val="00CB2FDB"/>
    <w:rsid w:val="00CD27BC"/>
    <w:rsid w:val="00CE313C"/>
    <w:rsid w:val="00CF4265"/>
    <w:rsid w:val="00D2547C"/>
    <w:rsid w:val="00D72C9F"/>
    <w:rsid w:val="00D94471"/>
    <w:rsid w:val="00DB0A06"/>
    <w:rsid w:val="00DE6866"/>
    <w:rsid w:val="00E77144"/>
    <w:rsid w:val="00E8480F"/>
    <w:rsid w:val="00E84FBC"/>
    <w:rsid w:val="00EF07D8"/>
    <w:rsid w:val="00F203CC"/>
    <w:rsid w:val="00F95F9E"/>
    <w:rsid w:val="00FC5C14"/>
    <w:rsid w:val="00FE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6C0BE2D-4943-4E04-AF7D-012C064F8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D75"/>
  </w:style>
  <w:style w:type="paragraph" w:styleId="1">
    <w:name w:val="heading 1"/>
    <w:basedOn w:val="a"/>
    <w:next w:val="a"/>
    <w:link w:val="10"/>
    <w:uiPriority w:val="9"/>
    <w:qFormat/>
    <w:rsid w:val="00593D75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D7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D7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3D7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3D7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3D7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3D7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3D7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3D7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D75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93D7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93D7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93D75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93D7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93D7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93D7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93D7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593D7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593D7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593D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5">
    <w:name w:val="Название Знак"/>
    <w:basedOn w:val="a0"/>
    <w:link w:val="a4"/>
    <w:uiPriority w:val="10"/>
    <w:rsid w:val="00593D75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593D7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593D7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593D75"/>
    <w:rPr>
      <w:b/>
      <w:bCs/>
    </w:rPr>
  </w:style>
  <w:style w:type="character" w:styleId="a9">
    <w:name w:val="Emphasis"/>
    <w:basedOn w:val="a0"/>
    <w:uiPriority w:val="20"/>
    <w:qFormat/>
    <w:rsid w:val="00593D75"/>
    <w:rPr>
      <w:i/>
      <w:iCs/>
    </w:rPr>
  </w:style>
  <w:style w:type="paragraph" w:styleId="aa">
    <w:name w:val="No Spacing"/>
    <w:uiPriority w:val="1"/>
    <w:qFormat/>
    <w:rsid w:val="00593D7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93D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3D7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93D75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593D7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593D7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593D75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593D75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593D75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593D75"/>
    <w:rPr>
      <w:b/>
      <w:bCs/>
      <w:smallCaps/>
      <w:u w:val="single"/>
    </w:rPr>
  </w:style>
  <w:style w:type="character" w:styleId="af2">
    <w:name w:val="Book Title"/>
    <w:basedOn w:val="a0"/>
    <w:uiPriority w:val="33"/>
    <w:qFormat/>
    <w:rsid w:val="00593D75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593D75"/>
    <w:pPr>
      <w:outlineLvl w:val="9"/>
    </w:pPr>
  </w:style>
  <w:style w:type="paragraph" w:styleId="af4">
    <w:name w:val="header"/>
    <w:basedOn w:val="a"/>
    <w:link w:val="af5"/>
    <w:uiPriority w:val="99"/>
    <w:unhideWhenUsed/>
    <w:rsid w:val="00252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523AB"/>
    <w:rPr>
      <w:lang w:eastAsia="ru-RU"/>
    </w:rPr>
  </w:style>
  <w:style w:type="paragraph" w:styleId="af6">
    <w:name w:val="footer"/>
    <w:basedOn w:val="a"/>
    <w:link w:val="af7"/>
    <w:uiPriority w:val="99"/>
    <w:unhideWhenUsed/>
    <w:rsid w:val="00252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523AB"/>
    <w:rPr>
      <w:lang w:eastAsia="ru-RU"/>
    </w:rPr>
  </w:style>
  <w:style w:type="character" w:styleId="af8">
    <w:name w:val="Hyperlink"/>
    <w:basedOn w:val="a0"/>
    <w:uiPriority w:val="99"/>
    <w:unhideWhenUsed/>
    <w:rsid w:val="00F203CC"/>
    <w:rPr>
      <w:color w:val="0000FF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CB2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CB2F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8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account2</dc:creator>
  <cp:keywords/>
  <dc:description/>
  <cp:lastModifiedBy>m1</cp:lastModifiedBy>
  <cp:revision>35</cp:revision>
  <cp:lastPrinted>2022-02-14T05:50:00Z</cp:lastPrinted>
  <dcterms:created xsi:type="dcterms:W3CDTF">2015-12-07T12:56:00Z</dcterms:created>
  <dcterms:modified xsi:type="dcterms:W3CDTF">2023-06-01T12:16:00Z</dcterms:modified>
</cp:coreProperties>
</file>